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74B8B579" w:rsidR="001A0679" w:rsidRPr="00804E88" w:rsidRDefault="007C2E95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7C2E95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HPE NS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204i-p NVMe PCIe3 OS Boot სასერვერო მყარი დისკების</w:t>
                                    </w:r>
                                    <w:r w:rsidRPr="007C2E95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 xml:space="preserve">  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74B8B579" w:rsidR="001A0679" w:rsidRPr="00804E88" w:rsidRDefault="007C2E9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7C2E95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HPE NS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204i-p NVMe PCIe3 OS Boot სასერვერო მყარი დისკების</w:t>
                              </w:r>
                              <w:r w:rsidRPr="007C2E95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eastAsia="ja-JP"/>
                                </w:rPr>
                                <w:t xml:space="preserve">  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8F15A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8F15A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5E34583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7C2E95">
                                  <w:t>№8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2-20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C2E95">
                                      <w:rPr>
                                        <w:lang w:val="ka-GE"/>
                                      </w:rPr>
                                      <w:t>20.02.2023</w:t>
                                    </w:r>
                                  </w:sdtContent>
                                </w:sdt>
                              </w:p>
                              <w:p w14:paraId="725EE839" w14:textId="5DB144F5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2-28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C2E95">
                                      <w:rPr>
                                        <w:lang w:val="ka-GE"/>
                                      </w:rPr>
                                      <w:t>28.02.2023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5E34583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7C2E95">
                            <w:t>№8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2-20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2E95">
                                <w:rPr>
                                  <w:lang w:val="ka-GE"/>
                                </w:rPr>
                                <w:t>20.02.2023</w:t>
                              </w:r>
                            </w:sdtContent>
                          </w:sdt>
                        </w:p>
                        <w:p w14:paraId="725EE839" w14:textId="5DB144F5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2-28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2E95">
                                <w:rPr>
                                  <w:lang w:val="ka-GE"/>
                                </w:rPr>
                                <w:t>28.02.2023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8F15A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8F15A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8F15A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8F15A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8F15A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8F15A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4E758C4A" w:rsidR="00C417BB" w:rsidRPr="00EA37A4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EA37A4">
        <w:rPr>
          <w:rFonts w:eastAsia="Times New Roman"/>
          <w:color w:val="1F497D"/>
          <w:lang/>
        </w:rPr>
        <w:t>HPE NS204i-p NVMe PCIe3 OS Boot device</w:t>
      </w:r>
      <w:r w:rsidR="00EA37A4">
        <w:rPr>
          <w:rFonts w:eastAsia="Times New Roman"/>
          <w:color w:val="1F497D"/>
          <w:lang w:val="ka-GE"/>
        </w:rPr>
        <w:t xml:space="preserve"> - </w:t>
      </w:r>
      <w:r w:rsidR="00F62DF2" w:rsidRPr="00EA37A4">
        <w:rPr>
          <w:rFonts w:cs="Sylfaen"/>
          <w:color w:val="244061" w:themeColor="accent1" w:themeShade="80"/>
          <w:lang w:val="ka-GE"/>
        </w:rPr>
        <w:t>შესყიდვაზე</w:t>
      </w:r>
      <w:r w:rsidR="00DD7B13" w:rsidRPr="00EA37A4">
        <w:rPr>
          <w:rFonts w:cs="Sylfaen"/>
          <w:color w:val="244061" w:themeColor="accent1" w:themeShade="80"/>
          <w:lang w:val="ka-GE"/>
        </w:rPr>
        <w:t>.</w:t>
      </w:r>
      <w:r w:rsidR="00FB5DD8" w:rsidRPr="00EA37A4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3B2E5BE5" w:rsidR="00427EE0" w:rsidRPr="00EA37A4" w:rsidRDefault="00785A76" w:rsidP="00D9165B">
      <w:pPr>
        <w:rPr>
          <w:rFonts w:cs="Sylfaen"/>
          <w:b/>
          <w:color w:val="244061" w:themeColor="accent1" w:themeShade="80"/>
          <w:lang w:val="ka-GE"/>
        </w:rPr>
      </w:pPr>
      <w:r w:rsidRPr="00EA37A4">
        <w:rPr>
          <w:rFonts w:cs="Sylfaen"/>
          <w:b/>
          <w:color w:val="244061" w:themeColor="accent1" w:themeShade="80"/>
          <w:lang w:val="ka-GE"/>
        </w:rPr>
        <w:t>რაოდენობა</w:t>
      </w:r>
      <w:r w:rsidR="00EA37A4" w:rsidRPr="00EA37A4">
        <w:rPr>
          <w:rFonts w:cs="Sylfaen"/>
          <w:b/>
          <w:color w:val="244061" w:themeColor="accent1" w:themeShade="80"/>
          <w:lang w:val="ka-GE"/>
        </w:rPr>
        <w:t>: 24</w:t>
      </w:r>
      <w:r w:rsidRPr="00EA37A4">
        <w:rPr>
          <w:rFonts w:cs="Sylfaen"/>
          <w:b/>
          <w:color w:val="244061" w:themeColor="accent1" w:themeShade="80"/>
          <w:lang w:val="ka-GE"/>
        </w:rPr>
        <w:t xml:space="preserve"> ცალი</w:t>
      </w:r>
      <w:r w:rsidR="00EA37A4" w:rsidRPr="00EA37A4">
        <w:rPr>
          <w:rFonts w:cs="Sylfaen"/>
          <w:b/>
          <w:color w:val="244061" w:themeColor="accent1" w:themeShade="80"/>
        </w:rPr>
        <w:t>.</w:t>
      </w:r>
      <w:r w:rsidR="00427EE0" w:rsidRPr="00EA37A4">
        <w:rPr>
          <w:rFonts w:cs="Sylfaen"/>
          <w:b/>
          <w:color w:val="244061" w:themeColor="accent1" w:themeShade="80"/>
        </w:rPr>
        <w:t xml:space="preserve"> </w:t>
      </w:r>
      <w:r w:rsidR="00EA37A4" w:rsidRPr="00EA37A4">
        <w:rPr>
          <w:rFonts w:cs="Sylfaen"/>
          <w:b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530"/>
        <w:gridCol w:w="1260"/>
      </w:tblGrid>
      <w:tr w:rsidR="00785A76" w:rsidRPr="00D56658" w14:paraId="31FC52FB" w14:textId="77777777" w:rsidTr="00724A3A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DF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22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C5A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558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785A76" w:rsidRPr="00D56658" w14:paraId="3205F558" w14:textId="77777777" w:rsidTr="00724A3A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D6F7" w14:textId="77777777" w:rsidR="00EA37A4" w:rsidRDefault="00EA37A4" w:rsidP="00EA37A4">
            <w:pPr>
              <w:rPr>
                <w:rFonts w:eastAsia="Times New Roman"/>
                <w:color w:val="1F497D"/>
                <w:lang/>
              </w:rPr>
            </w:pPr>
          </w:p>
          <w:p w14:paraId="380841FF" w14:textId="57028ECE" w:rsidR="00785A76" w:rsidRPr="00011550" w:rsidRDefault="00EA37A4" w:rsidP="00EA37A4">
            <w:pPr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/>
                <w:color w:val="1F497D"/>
                <w:lang w:val="ka-GE"/>
              </w:rPr>
              <w:t xml:space="preserve">                      </w:t>
            </w:r>
            <w:r>
              <w:rPr>
                <w:rFonts w:eastAsia="Times New Roman"/>
                <w:color w:val="1F497D"/>
                <w:lang/>
              </w:rPr>
              <w:t>HPE NS204i-p NVMe PCIe3 OS Boot device</w:t>
            </w:r>
            <w:r>
              <w:rPr>
                <w:rFonts w:eastAsia="Times New Roman"/>
                <w:color w:val="1F497D"/>
                <w:lang w:val="ka-G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32C" w14:textId="7A10E4AE" w:rsidR="00785A76" w:rsidRPr="00011550" w:rsidRDefault="00EA37A4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24</w:t>
            </w:r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35A" w14:textId="77777777" w:rsidR="00785A76" w:rsidRPr="00D56658" w:rsidRDefault="00785A76" w:rsidP="00785A76">
            <w:pPr>
              <w:ind w:left="-66" w:firstLine="6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E65" w14:textId="77777777" w:rsidR="00785A76" w:rsidRPr="00D56658" w:rsidRDefault="00785A76" w:rsidP="00785A76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81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530"/>
      </w:tblGrid>
      <w:tr w:rsidR="006F47F8" w:rsidRPr="00D56658" w14:paraId="59A08D81" w14:textId="77777777" w:rsidTr="006F47F8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CE77" w14:textId="77777777" w:rsidR="006F47F8" w:rsidRPr="00D56658" w:rsidRDefault="006F47F8" w:rsidP="004F16BE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40E" w14:textId="77777777" w:rsidR="006F47F8" w:rsidRPr="00D56658" w:rsidRDefault="006F47F8" w:rsidP="004F16BE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B59" w14:textId="46787595" w:rsidR="006F47F8" w:rsidRPr="00D56658" w:rsidRDefault="006F47F8" w:rsidP="004F16BE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6F47F8" w:rsidRPr="00D56658" w14:paraId="21941DB2" w14:textId="77777777" w:rsidTr="006F47F8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7230" w14:textId="77777777" w:rsidR="006F47F8" w:rsidRDefault="006F47F8" w:rsidP="004F16BE">
            <w:pPr>
              <w:rPr>
                <w:rFonts w:eastAsia="Times New Roman"/>
                <w:color w:val="1F497D"/>
                <w:lang/>
              </w:rPr>
            </w:pPr>
          </w:p>
          <w:p w14:paraId="5866A3F5" w14:textId="77777777" w:rsidR="006F47F8" w:rsidRPr="00011550" w:rsidRDefault="006F47F8" w:rsidP="004F16BE">
            <w:pPr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/>
                <w:color w:val="1F497D"/>
                <w:lang w:val="ka-GE"/>
              </w:rPr>
              <w:t xml:space="preserve">                      </w:t>
            </w:r>
            <w:r>
              <w:rPr>
                <w:rFonts w:eastAsia="Times New Roman"/>
                <w:color w:val="1F497D"/>
                <w:lang/>
              </w:rPr>
              <w:t>HPE NS204i-p NVMe PCIe3 OS Boot device</w:t>
            </w:r>
            <w:r>
              <w:rPr>
                <w:rFonts w:eastAsia="Times New Roman"/>
                <w:color w:val="1F497D"/>
                <w:lang w:val="ka-G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60B" w14:textId="77777777" w:rsidR="006F47F8" w:rsidRPr="00011550" w:rsidRDefault="006F47F8" w:rsidP="004F16BE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24</w:t>
            </w:r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E3F" w14:textId="77777777" w:rsidR="006F47F8" w:rsidRPr="00D56658" w:rsidRDefault="006F47F8" w:rsidP="004F16BE">
            <w:pPr>
              <w:ind w:left="-66" w:firstLine="6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A44011E" w14:textId="77777777" w:rsidR="006F47F8" w:rsidRDefault="006F47F8" w:rsidP="006F47F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DEBB25E" w14:textId="77777777" w:rsidR="006F47F8" w:rsidRDefault="006F47F8" w:rsidP="006F47F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  <w:bookmarkStart w:id="16" w:name="_GoBack"/>
      <w:bookmarkEnd w:id="16"/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D0DB8" w14:textId="77777777" w:rsidR="008F15AF" w:rsidRDefault="008F15AF" w:rsidP="002E7950">
      <w:r>
        <w:separator/>
      </w:r>
    </w:p>
  </w:endnote>
  <w:endnote w:type="continuationSeparator" w:id="0">
    <w:p w14:paraId="064C4224" w14:textId="77777777" w:rsidR="008F15AF" w:rsidRDefault="008F15A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40E791B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F47F8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71D5" w14:textId="77777777" w:rsidR="008F15AF" w:rsidRDefault="008F15AF" w:rsidP="002E7950">
      <w:r>
        <w:separator/>
      </w:r>
    </w:p>
  </w:footnote>
  <w:footnote w:type="continuationSeparator" w:id="0">
    <w:p w14:paraId="1EA1C45C" w14:textId="77777777" w:rsidR="008F15AF" w:rsidRDefault="008F15A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77A94B30" w:rsidR="00473393" w:rsidRDefault="008F15A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HPE NS204i-p NVMe PCIe3 OS Boot </w:t>
                              </w:r>
                              <w:proofErr w:type="spellStart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სასერვერო</w:t>
                              </w:r>
                              <w:proofErr w:type="spellEnd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მყარი</w:t>
                              </w:r>
                              <w:proofErr w:type="spellEnd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დისკების</w:t>
                              </w:r>
                              <w:proofErr w:type="spellEnd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  <w:r w:rsidR="007C2E9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 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77A94B30" w:rsidR="00473393" w:rsidRDefault="008F15AF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HPE NS204i-p NVMe PCIe3 OS Boot </w:t>
                        </w:r>
                        <w:proofErr w:type="spellStart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სასერვერო</w:t>
                        </w:r>
                        <w:proofErr w:type="spellEnd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მყარი</w:t>
                        </w:r>
                        <w:proofErr w:type="spellEnd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დისკების</w:t>
                        </w:r>
                        <w:proofErr w:type="spellEnd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  <w:r w:rsidR="007C2E9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 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7F8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2E95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5AF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37A4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3A24C-9548-49A5-AB16-44A71444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Proliant DL360 G10 სერვერების შესყიდვის ტენდერი</vt:lpstr>
    </vt:vector>
  </TitlesOfParts>
  <Company>სს“საქართველოს ბანკი“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NS204i-p NVMe PCIe3 OS Boot სასერვერო მყარი დისკების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88</cp:revision>
  <cp:lastPrinted>2022-08-23T13:56:00Z</cp:lastPrinted>
  <dcterms:created xsi:type="dcterms:W3CDTF">2021-11-10T14:50:00Z</dcterms:created>
  <dcterms:modified xsi:type="dcterms:W3CDTF">2023-02-20T10:40:00Z</dcterms:modified>
</cp:coreProperties>
</file>